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Pr="0038131F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131F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59003C" w:rsidRPr="0038131F">
        <w:rPr>
          <w:rFonts w:ascii="Times New Roman" w:hAnsi="Times New Roman" w:cs="Times New Roman"/>
          <w:b/>
          <w:bCs/>
          <w:sz w:val="28"/>
          <w:szCs w:val="28"/>
        </w:rPr>
        <w:t xml:space="preserve">ОВЕТ ДЕПУТАТОВ </w:t>
      </w:r>
      <w:r w:rsidR="00DE11EC" w:rsidRPr="0038131F">
        <w:rPr>
          <w:rFonts w:ascii="Times New Roman" w:hAnsi="Times New Roman" w:cs="Times New Roman"/>
          <w:b/>
          <w:bCs/>
          <w:sz w:val="28"/>
          <w:szCs w:val="28"/>
        </w:rPr>
        <w:t>КРАСНОЩЁКОВСКОГО</w:t>
      </w:r>
      <w:r w:rsidRPr="0038131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Pr="0038131F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8131F">
        <w:rPr>
          <w:rFonts w:ascii="Times New Roman" w:hAnsi="Times New Roman" w:cs="Times New Roman"/>
          <w:b/>
          <w:bCs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36B23729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38131F">
        <w:rPr>
          <w:rFonts w:ascii="Times New Roman CYR" w:hAnsi="Times New Roman CYR" w:cs="Times New Roman CYR"/>
          <w:sz w:val="28"/>
          <w:szCs w:val="28"/>
        </w:rPr>
        <w:t>12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апреля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38131F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6E00E7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38131F">
        <w:rPr>
          <w:rFonts w:ascii="Times New Roman CYR" w:hAnsi="Times New Roman CYR" w:cs="Times New Roman CYR"/>
          <w:sz w:val="28"/>
          <w:szCs w:val="28"/>
        </w:rPr>
        <w:t>36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1A4BFDB0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</w:t>
      </w:r>
      <w:r w:rsidR="008474BE">
        <w:rPr>
          <w:rFonts w:ascii="Times New Roman CYR" w:hAnsi="Times New Roman CYR" w:cs="Times New Roman CYR"/>
          <w:bCs/>
          <w:sz w:val="28"/>
          <w:szCs w:val="28"/>
        </w:rPr>
        <w:t xml:space="preserve">и недопущении 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 о </w:t>
      </w:r>
      <w:r w:rsidR="008474BE">
        <w:rPr>
          <w:rFonts w:ascii="Times New Roman CYR" w:hAnsi="Times New Roman CYR" w:cs="Times New Roman CYR"/>
          <w:bCs/>
          <w:sz w:val="28"/>
          <w:szCs w:val="28"/>
        </w:rPr>
        <w:t>порядке рассмотрения обращений граждан, законодательства об организации предоставления государственных и муниципальных услуг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09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</w:t>
      </w:r>
      <w:r w:rsidR="008474BE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/</w:t>
      </w:r>
      <w:r w:rsidR="008474BE">
        <w:rPr>
          <w:rFonts w:ascii="Times New Roman CYR" w:hAnsi="Times New Roman CYR" w:cs="Times New Roman CYR"/>
          <w:bCs/>
          <w:sz w:val="28"/>
          <w:szCs w:val="28"/>
        </w:rPr>
        <w:t>23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35A3BC7A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законодательства о</w:t>
      </w:r>
      <w:r w:rsidR="008474BE">
        <w:rPr>
          <w:rFonts w:ascii="Times New Roman CYR" w:hAnsi="Times New Roman CYR" w:cs="Times New Roman CYR"/>
          <w:bCs/>
          <w:sz w:val="28"/>
          <w:szCs w:val="28"/>
        </w:rPr>
        <w:t xml:space="preserve"> порядке рассмотрения обращений граждан, законодательства об организации предоставления государственных и муниципальных услуг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p w14:paraId="312AA97F" w14:textId="77777777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gramStart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3261C0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77777777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61C0"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 w:rsidRPr="003261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5D5329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131F"/>
    <w:rsid w:val="0038790A"/>
    <w:rsid w:val="003D0680"/>
    <w:rsid w:val="00433F33"/>
    <w:rsid w:val="004364B7"/>
    <w:rsid w:val="0048199D"/>
    <w:rsid w:val="00491AF3"/>
    <w:rsid w:val="004C1257"/>
    <w:rsid w:val="004F73DE"/>
    <w:rsid w:val="00513FA2"/>
    <w:rsid w:val="00525CAC"/>
    <w:rsid w:val="005426A5"/>
    <w:rsid w:val="00577A81"/>
    <w:rsid w:val="0059003C"/>
    <w:rsid w:val="005C1DBF"/>
    <w:rsid w:val="005D5329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474BE"/>
    <w:rsid w:val="00853687"/>
    <w:rsid w:val="008838EA"/>
    <w:rsid w:val="00911F7E"/>
    <w:rsid w:val="00927F73"/>
    <w:rsid w:val="00953BC7"/>
    <w:rsid w:val="00967CE1"/>
    <w:rsid w:val="00994953"/>
    <w:rsid w:val="009A257C"/>
    <w:rsid w:val="00A0358E"/>
    <w:rsid w:val="00A90D72"/>
    <w:rsid w:val="00B04DAD"/>
    <w:rsid w:val="00B22C4E"/>
    <w:rsid w:val="00B5344A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4</cp:revision>
  <cp:lastPrinted>2024-04-15T02:48:00Z</cp:lastPrinted>
  <dcterms:created xsi:type="dcterms:W3CDTF">2024-04-09T03:17:00Z</dcterms:created>
  <dcterms:modified xsi:type="dcterms:W3CDTF">2024-04-15T02:48:00Z</dcterms:modified>
</cp:coreProperties>
</file>